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EEAF6" w:themeColor="accent1" w:themeTint="33"/>
  <w:body>
    <w:p w:rsidR="00020A43" w:rsidRDefault="00020A43" w:rsidP="00FA6158">
      <w:pPr>
        <w:rPr>
          <w:rFonts w:ascii="Arial Black" w:hAnsi="Arial Black" w:cstheme="majorHAnsi"/>
          <w:b/>
          <w:color w:val="000000" w:themeColor="text1"/>
          <w:u w:val="single"/>
        </w:rPr>
      </w:pPr>
    </w:p>
    <w:p w:rsidR="003D0456" w:rsidRPr="00AE3A68" w:rsidRDefault="003D0456" w:rsidP="00FA6158">
      <w:pPr>
        <w:rPr>
          <w:rFonts w:ascii="Arial Black" w:hAnsi="Arial Black" w:cs="Calibri Light"/>
          <w:b/>
          <w:color w:val="000000" w:themeColor="text1"/>
        </w:rPr>
      </w:pPr>
      <w:r w:rsidRPr="00AE3A68">
        <w:rPr>
          <w:rFonts w:ascii="Arial Black" w:hAnsi="Arial Black" w:cs="Calibri Light"/>
          <w:b/>
          <w:color w:val="000000" w:themeColor="text1"/>
        </w:rPr>
        <w:t>INTRODUCTION:</w:t>
      </w:r>
    </w:p>
    <w:p w:rsidR="00020A43" w:rsidRPr="00AE3A68" w:rsidRDefault="00020A43" w:rsidP="00020A43">
      <w:pPr>
        <w:rPr>
          <w:rFonts w:ascii="Calibri Light" w:hAnsi="Calibri Light" w:cs="Calibri Light"/>
          <w:b/>
          <w:color w:val="000000" w:themeColor="text1"/>
          <w:sz w:val="24"/>
          <w:szCs w:val="24"/>
        </w:rPr>
      </w:pPr>
      <w:r w:rsidRPr="00AE3A68">
        <w:rPr>
          <w:rFonts w:ascii="Calibri Light" w:hAnsi="Calibri Light" w:cs="Calibri Light"/>
          <w:b/>
          <w:color w:val="000000" w:themeColor="text1"/>
          <w:sz w:val="24"/>
          <w:szCs w:val="24"/>
        </w:rPr>
        <w:t>“Quality is not everything but everything is nothing without quality”.</w:t>
      </w:r>
      <w:r w:rsidR="005325D1" w:rsidRPr="00AE3A68">
        <w:rPr>
          <w:rFonts w:ascii="Calibri Light" w:hAnsi="Calibri Light" w:cs="Calibri Light"/>
          <w:b/>
          <w:color w:val="000000" w:themeColor="text1"/>
          <w:sz w:val="24"/>
          <w:szCs w:val="24"/>
        </w:rPr>
        <w:t xml:space="preserve"> (K. Ishikawa)</w:t>
      </w:r>
    </w:p>
    <w:p w:rsidR="00020A43" w:rsidRPr="00AE3A68" w:rsidRDefault="00020A43" w:rsidP="00020A43">
      <w:pPr>
        <w:rPr>
          <w:rFonts w:ascii="Calibri Light" w:hAnsi="Calibri Light" w:cs="Calibri Light"/>
          <w:b/>
          <w:color w:val="000000" w:themeColor="text1"/>
          <w:sz w:val="24"/>
          <w:szCs w:val="24"/>
        </w:rPr>
      </w:pPr>
      <w:r w:rsidRPr="00AE3A68">
        <w:rPr>
          <w:rFonts w:ascii="Calibri Light" w:hAnsi="Calibri Light" w:cs="Calibri Light"/>
          <w:b/>
          <w:color w:val="000000" w:themeColor="text1"/>
          <w:sz w:val="24"/>
          <w:szCs w:val="24"/>
        </w:rPr>
        <w:t xml:space="preserve">Quality is one of strategic concepts that helps organizations, big or small, to function properly and produce desired results. May it be a service firm or a production house, all companies need quality initiatives to derive their resources in the needed directions and produce quality </w:t>
      </w:r>
      <w:proofErr w:type="gramStart"/>
      <w:r w:rsidRPr="00AE3A68">
        <w:rPr>
          <w:rFonts w:ascii="Calibri Light" w:hAnsi="Calibri Light" w:cs="Calibri Light"/>
          <w:b/>
          <w:color w:val="000000" w:themeColor="text1"/>
          <w:sz w:val="24"/>
          <w:szCs w:val="24"/>
        </w:rPr>
        <w:t>outcomes.</w:t>
      </w:r>
      <w:proofErr w:type="gramEnd"/>
      <w:r w:rsidRPr="00AE3A68">
        <w:rPr>
          <w:rFonts w:ascii="Calibri Light" w:hAnsi="Calibri Light" w:cs="Calibri Light"/>
          <w:b/>
          <w:color w:val="000000" w:themeColor="text1"/>
          <w:sz w:val="24"/>
          <w:szCs w:val="24"/>
        </w:rPr>
        <w:t xml:space="preserve"> The lack of quality often eliminates a product from the basket of potential choices of customers, making ‘quality’ a prerequisite for the success of any firm. In this contemporary, highly competitive and saturated market there is a dire need to create effective and efficient processes and procedures, therefore, this course offers the needed skill sets to ensure quality by introducing various concepts and methods to support quality management. </w:t>
      </w:r>
    </w:p>
    <w:p w:rsidR="00020A43" w:rsidRPr="00AE3A68" w:rsidRDefault="00020A43" w:rsidP="00020A43">
      <w:pPr>
        <w:rPr>
          <w:rFonts w:ascii="Calibri Light" w:hAnsi="Calibri Light" w:cs="Calibri Light"/>
          <w:b/>
          <w:color w:val="000000" w:themeColor="text1"/>
          <w:sz w:val="24"/>
          <w:szCs w:val="24"/>
        </w:rPr>
      </w:pPr>
      <w:r w:rsidRPr="00AE3A68">
        <w:rPr>
          <w:rFonts w:ascii="Calibri Light" w:hAnsi="Calibri Light" w:cs="Calibri Light"/>
          <w:b/>
          <w:bCs/>
          <w:color w:val="000000" w:themeColor="text1"/>
          <w:sz w:val="24"/>
          <w:szCs w:val="24"/>
        </w:rPr>
        <w:t>Kaizen</w:t>
      </w:r>
      <w:r w:rsidRPr="00AE3A68">
        <w:rPr>
          <w:rFonts w:ascii="Calibri Light" w:hAnsi="Calibri Light" w:cs="Calibri Light"/>
          <w:b/>
          <w:color w:val="000000" w:themeColor="text1"/>
          <w:sz w:val="24"/>
          <w:szCs w:val="24"/>
        </w:rPr>
        <w:t> is aimed at decreasing wastes by eliminating overproduction, </w:t>
      </w:r>
      <w:r w:rsidRPr="00AE3A68">
        <w:rPr>
          <w:rFonts w:ascii="Calibri Light" w:hAnsi="Calibri Light" w:cs="Calibri Light"/>
          <w:b/>
          <w:bCs/>
          <w:color w:val="000000" w:themeColor="text1"/>
          <w:sz w:val="24"/>
          <w:szCs w:val="24"/>
        </w:rPr>
        <w:t>improving quality</w:t>
      </w:r>
      <w:r w:rsidRPr="00AE3A68">
        <w:rPr>
          <w:rFonts w:ascii="Calibri Light" w:hAnsi="Calibri Light" w:cs="Calibri Light"/>
          <w:b/>
          <w:color w:val="000000" w:themeColor="text1"/>
          <w:sz w:val="24"/>
          <w:szCs w:val="24"/>
        </w:rPr>
        <w:t>, being more efficient, having less idle time, and reducing unnecessary activities. All these translate to money savings and turn potential losses into profits. Along with various concepts that have been tested over a period by successful quality conscious organizations.</w:t>
      </w:r>
    </w:p>
    <w:p w:rsidR="003D0456" w:rsidRPr="00AE3A68" w:rsidRDefault="00FB0F83" w:rsidP="00FA6158">
      <w:pPr>
        <w:rPr>
          <w:rFonts w:ascii="Arial Black" w:hAnsi="Arial Black" w:cs="Calibri Light"/>
          <w:b/>
          <w:color w:val="000000" w:themeColor="text1"/>
        </w:rPr>
      </w:pPr>
      <w:r w:rsidRPr="00AE3A68">
        <w:rPr>
          <w:rFonts w:ascii="Arial Black" w:hAnsi="Arial Black" w:cs="Calibri Light"/>
          <w:b/>
          <w:color w:val="000000" w:themeColor="text1"/>
        </w:rPr>
        <w:t>PROGRAM</w:t>
      </w:r>
      <w:r w:rsidR="00AD1359" w:rsidRPr="00AE3A68">
        <w:rPr>
          <w:rFonts w:ascii="Arial Black" w:hAnsi="Arial Black" w:cs="Calibri Light"/>
          <w:b/>
          <w:color w:val="000000" w:themeColor="text1"/>
        </w:rPr>
        <w:t xml:space="preserve"> OBJECTIVES:</w:t>
      </w:r>
    </w:p>
    <w:p w:rsidR="00020A43" w:rsidRPr="00AE3A68" w:rsidRDefault="00020A43" w:rsidP="00020A43">
      <w:pPr>
        <w:numPr>
          <w:ilvl w:val="0"/>
          <w:numId w:val="3"/>
        </w:numPr>
        <w:rPr>
          <w:rFonts w:ascii="Calibri Light" w:hAnsi="Calibri Light" w:cs="Calibri Light"/>
          <w:b/>
          <w:color w:val="000000" w:themeColor="text1"/>
          <w:sz w:val="24"/>
          <w:szCs w:val="24"/>
        </w:rPr>
      </w:pPr>
      <w:r w:rsidRPr="00AE3A68">
        <w:rPr>
          <w:rFonts w:ascii="Calibri Light" w:hAnsi="Calibri Light" w:cs="Calibri Light"/>
          <w:b/>
          <w:color w:val="000000" w:themeColor="text1"/>
          <w:sz w:val="24"/>
          <w:szCs w:val="24"/>
        </w:rPr>
        <w:t>To introdu</w:t>
      </w:r>
      <w:r w:rsidR="00510BA1" w:rsidRPr="00AE3A68">
        <w:rPr>
          <w:rFonts w:ascii="Calibri Light" w:hAnsi="Calibri Light" w:cs="Calibri Light"/>
          <w:b/>
          <w:color w:val="000000" w:themeColor="text1"/>
          <w:sz w:val="24"/>
          <w:szCs w:val="24"/>
        </w:rPr>
        <w:t xml:space="preserve">ce the concepts of Kaizen </w:t>
      </w:r>
    </w:p>
    <w:p w:rsidR="00020A43" w:rsidRPr="00AE3A68" w:rsidRDefault="00020A43" w:rsidP="00020A43">
      <w:pPr>
        <w:numPr>
          <w:ilvl w:val="0"/>
          <w:numId w:val="3"/>
        </w:numPr>
        <w:rPr>
          <w:rFonts w:ascii="Calibri Light" w:hAnsi="Calibri Light" w:cs="Calibri Light"/>
          <w:b/>
          <w:color w:val="000000" w:themeColor="text1"/>
          <w:sz w:val="24"/>
          <w:szCs w:val="24"/>
        </w:rPr>
      </w:pPr>
      <w:r w:rsidRPr="00AE3A68">
        <w:rPr>
          <w:rFonts w:ascii="Calibri Light" w:hAnsi="Calibri Light" w:cs="Calibri Light"/>
          <w:b/>
          <w:color w:val="000000" w:themeColor="text1"/>
          <w:sz w:val="24"/>
          <w:szCs w:val="24"/>
        </w:rPr>
        <w:t>To provide an overview of Kaizen principles and tools</w:t>
      </w:r>
    </w:p>
    <w:p w:rsidR="00020A43" w:rsidRPr="00AE3A68" w:rsidRDefault="00020A43" w:rsidP="00020A43">
      <w:pPr>
        <w:numPr>
          <w:ilvl w:val="0"/>
          <w:numId w:val="3"/>
        </w:numPr>
        <w:rPr>
          <w:rFonts w:ascii="Calibri Light" w:hAnsi="Calibri Light" w:cs="Calibri Light"/>
          <w:b/>
          <w:color w:val="000000" w:themeColor="text1"/>
          <w:sz w:val="24"/>
          <w:szCs w:val="24"/>
        </w:rPr>
      </w:pPr>
      <w:r w:rsidRPr="00AE3A68">
        <w:rPr>
          <w:rFonts w:ascii="Calibri Light" w:hAnsi="Calibri Light" w:cs="Calibri Light"/>
          <w:b/>
          <w:color w:val="000000" w:themeColor="text1"/>
          <w:sz w:val="24"/>
          <w:szCs w:val="24"/>
        </w:rPr>
        <w:t>To provide an insight of applications and benefits of Kaizen</w:t>
      </w:r>
    </w:p>
    <w:p w:rsidR="00020A43" w:rsidRPr="00AE3A68" w:rsidRDefault="00020A43" w:rsidP="00020A43">
      <w:pPr>
        <w:numPr>
          <w:ilvl w:val="0"/>
          <w:numId w:val="3"/>
        </w:numPr>
        <w:rPr>
          <w:rFonts w:ascii="Calibri Light" w:hAnsi="Calibri Light" w:cs="Calibri Light"/>
          <w:b/>
          <w:color w:val="000000" w:themeColor="text1"/>
          <w:sz w:val="24"/>
          <w:szCs w:val="24"/>
        </w:rPr>
      </w:pPr>
      <w:r w:rsidRPr="00AE3A68">
        <w:rPr>
          <w:rFonts w:ascii="Calibri Light" w:hAnsi="Calibri Light" w:cs="Calibri Light"/>
          <w:b/>
          <w:color w:val="000000" w:themeColor="text1"/>
          <w:sz w:val="24"/>
          <w:szCs w:val="24"/>
        </w:rPr>
        <w:t xml:space="preserve">To provide hands on over the implementation strategies and keys to </w:t>
      </w:r>
      <w:proofErr w:type="spellStart"/>
      <w:r w:rsidRPr="00AE3A68">
        <w:rPr>
          <w:rFonts w:ascii="Calibri Light" w:hAnsi="Calibri Light" w:cs="Calibri Light"/>
          <w:b/>
          <w:color w:val="000000" w:themeColor="text1"/>
          <w:sz w:val="24"/>
          <w:szCs w:val="24"/>
        </w:rPr>
        <w:t>succesfull</w:t>
      </w:r>
      <w:proofErr w:type="spellEnd"/>
      <w:r w:rsidRPr="00AE3A68">
        <w:rPr>
          <w:rFonts w:ascii="Calibri Light" w:hAnsi="Calibri Light" w:cs="Calibri Light"/>
          <w:b/>
          <w:color w:val="000000" w:themeColor="text1"/>
          <w:sz w:val="24"/>
          <w:szCs w:val="24"/>
        </w:rPr>
        <w:t xml:space="preserve"> and sustainable Kaizen Implementation.</w:t>
      </w:r>
    </w:p>
    <w:p w:rsidR="003D0456" w:rsidRPr="00AE3A68" w:rsidRDefault="003D0456" w:rsidP="00845B8F">
      <w:pPr>
        <w:rPr>
          <w:rFonts w:ascii="Arial Black" w:hAnsi="Arial Black" w:cs="Calibri Light"/>
          <w:b/>
          <w:color w:val="000000" w:themeColor="text1"/>
        </w:rPr>
      </w:pPr>
      <w:r w:rsidRPr="00AE3A68">
        <w:rPr>
          <w:rFonts w:ascii="Arial Black" w:hAnsi="Arial Black" w:cs="Calibri Light"/>
          <w:b/>
          <w:color w:val="000000" w:themeColor="text1"/>
        </w:rPr>
        <w:t>PROGRAM CONTENTS:</w:t>
      </w:r>
    </w:p>
    <w:p w:rsidR="003D5B45" w:rsidRPr="00AE3A68" w:rsidRDefault="003D5B45" w:rsidP="00412A07">
      <w:pPr>
        <w:rPr>
          <w:rFonts w:ascii="Arial Black" w:hAnsi="Arial Black" w:cs="Calibri Light"/>
          <w:b/>
          <w:color w:val="000000" w:themeColor="text1"/>
        </w:rPr>
        <w:sectPr w:rsidR="003D5B45" w:rsidRPr="00AE3A68" w:rsidSect="001F3A34">
          <w:headerReference w:type="default" r:id="rId7"/>
          <w:type w:val="continuous"/>
          <w:pgSz w:w="12240" w:h="15840"/>
          <w:pgMar w:top="1440" w:right="1440" w:bottom="1440" w:left="1440" w:header="720" w:footer="720" w:gutter="0"/>
          <w:pgBorders w:offsetFrom="page">
            <w:top w:val="single" w:sz="18" w:space="24" w:color="ED7D31" w:themeColor="accent2"/>
            <w:left w:val="single" w:sz="18" w:space="24" w:color="ED7D31" w:themeColor="accent2"/>
            <w:bottom w:val="single" w:sz="18" w:space="24" w:color="ED7D31" w:themeColor="accent2"/>
            <w:right w:val="single" w:sz="18" w:space="24" w:color="ED7D31" w:themeColor="accent2"/>
          </w:pgBorders>
          <w:cols w:space="720"/>
          <w:docGrid w:linePitch="360"/>
        </w:sectPr>
      </w:pPr>
    </w:p>
    <w:p w:rsidR="00020A43" w:rsidRPr="00AE3A68" w:rsidRDefault="00020A43" w:rsidP="00020A43">
      <w:pPr>
        <w:numPr>
          <w:ilvl w:val="0"/>
          <w:numId w:val="12"/>
        </w:numPr>
        <w:spacing w:line="240" w:lineRule="auto"/>
        <w:ind w:left="810" w:hanging="450"/>
        <w:rPr>
          <w:rFonts w:ascii="Calibri Light" w:hAnsi="Calibri Light" w:cs="Calibri Light"/>
          <w:b/>
          <w:sz w:val="24"/>
        </w:rPr>
      </w:pPr>
      <w:r w:rsidRPr="00AE3A68">
        <w:rPr>
          <w:rFonts w:ascii="Calibri Light" w:hAnsi="Calibri Light" w:cs="Calibri Light"/>
          <w:b/>
          <w:sz w:val="24"/>
        </w:rPr>
        <w:t>Introduction</w:t>
      </w:r>
    </w:p>
    <w:p w:rsidR="00020A43" w:rsidRPr="00AE3A68" w:rsidRDefault="00020A43" w:rsidP="00020A43">
      <w:pPr>
        <w:numPr>
          <w:ilvl w:val="0"/>
          <w:numId w:val="12"/>
        </w:numPr>
        <w:spacing w:line="240" w:lineRule="auto"/>
        <w:ind w:left="810" w:hanging="450"/>
        <w:rPr>
          <w:rFonts w:ascii="Calibri Light" w:hAnsi="Calibri Light" w:cs="Calibri Light"/>
          <w:b/>
          <w:sz w:val="24"/>
        </w:rPr>
      </w:pPr>
      <w:r w:rsidRPr="00AE3A68">
        <w:rPr>
          <w:rFonts w:ascii="Calibri Light" w:hAnsi="Calibri Light" w:cs="Calibri Light"/>
          <w:b/>
          <w:sz w:val="24"/>
        </w:rPr>
        <w:t>Understanding origin of Kaizen/ Kaizen mindset</w:t>
      </w:r>
    </w:p>
    <w:p w:rsidR="00020A43" w:rsidRPr="00AE3A68" w:rsidRDefault="00020A43" w:rsidP="00020A43">
      <w:pPr>
        <w:numPr>
          <w:ilvl w:val="0"/>
          <w:numId w:val="12"/>
        </w:numPr>
        <w:spacing w:line="240" w:lineRule="auto"/>
        <w:ind w:left="810" w:hanging="450"/>
        <w:rPr>
          <w:rFonts w:ascii="Calibri Light" w:hAnsi="Calibri Light" w:cs="Calibri Light"/>
          <w:b/>
          <w:sz w:val="24"/>
        </w:rPr>
      </w:pPr>
      <w:r w:rsidRPr="00AE3A68">
        <w:rPr>
          <w:rFonts w:ascii="Calibri Light" w:hAnsi="Calibri Light" w:cs="Calibri Light"/>
          <w:b/>
          <w:sz w:val="24"/>
        </w:rPr>
        <w:t xml:space="preserve">Kaizen and </w:t>
      </w:r>
      <w:proofErr w:type="spellStart"/>
      <w:r w:rsidRPr="00AE3A68">
        <w:rPr>
          <w:rFonts w:ascii="Calibri Light" w:hAnsi="Calibri Light" w:cs="Calibri Light"/>
          <w:b/>
          <w:sz w:val="24"/>
        </w:rPr>
        <w:t>Kaikaku</w:t>
      </w:r>
      <w:proofErr w:type="spellEnd"/>
      <w:r w:rsidRPr="00AE3A68">
        <w:rPr>
          <w:rFonts w:ascii="Calibri Light" w:hAnsi="Calibri Light" w:cs="Calibri Light"/>
          <w:b/>
          <w:sz w:val="24"/>
        </w:rPr>
        <w:t xml:space="preserve"> (Kaizen Blitz) </w:t>
      </w:r>
    </w:p>
    <w:p w:rsidR="00020A43" w:rsidRPr="00AE3A68" w:rsidRDefault="00020A43" w:rsidP="00020A43">
      <w:pPr>
        <w:numPr>
          <w:ilvl w:val="0"/>
          <w:numId w:val="12"/>
        </w:numPr>
        <w:spacing w:line="240" w:lineRule="auto"/>
        <w:ind w:left="810" w:hanging="450"/>
        <w:rPr>
          <w:rFonts w:ascii="Calibri Light" w:hAnsi="Calibri Light" w:cs="Calibri Light"/>
          <w:b/>
          <w:sz w:val="24"/>
        </w:rPr>
      </w:pPr>
      <w:r w:rsidRPr="00AE3A68">
        <w:rPr>
          <w:rFonts w:ascii="Calibri Light" w:hAnsi="Calibri Light" w:cs="Calibri Light"/>
          <w:b/>
          <w:sz w:val="24"/>
        </w:rPr>
        <w:t>10 commandments of Kaizen</w:t>
      </w:r>
    </w:p>
    <w:p w:rsidR="00020A43" w:rsidRPr="00AE3A68" w:rsidRDefault="00020A43" w:rsidP="00020A43">
      <w:pPr>
        <w:numPr>
          <w:ilvl w:val="0"/>
          <w:numId w:val="12"/>
        </w:numPr>
        <w:spacing w:line="240" w:lineRule="auto"/>
        <w:ind w:left="810" w:hanging="450"/>
        <w:rPr>
          <w:rFonts w:ascii="Calibri Light" w:hAnsi="Calibri Light" w:cs="Calibri Light"/>
          <w:b/>
          <w:sz w:val="24"/>
        </w:rPr>
      </w:pPr>
      <w:r w:rsidRPr="00AE3A68">
        <w:rPr>
          <w:rFonts w:ascii="Calibri Light" w:hAnsi="Calibri Light" w:cs="Calibri Light"/>
          <w:b/>
          <w:sz w:val="24"/>
        </w:rPr>
        <w:t>Quality Gurus</w:t>
      </w:r>
    </w:p>
    <w:p w:rsidR="00020A43" w:rsidRPr="00AE3A68" w:rsidRDefault="00020A43" w:rsidP="00020A43">
      <w:pPr>
        <w:numPr>
          <w:ilvl w:val="0"/>
          <w:numId w:val="12"/>
        </w:numPr>
        <w:spacing w:line="240" w:lineRule="auto"/>
        <w:ind w:left="810" w:hanging="450"/>
        <w:rPr>
          <w:rFonts w:ascii="Calibri Light" w:hAnsi="Calibri Light" w:cs="Calibri Light"/>
          <w:b/>
          <w:sz w:val="24"/>
        </w:rPr>
      </w:pPr>
      <w:r w:rsidRPr="00AE3A68">
        <w:rPr>
          <w:rFonts w:ascii="Calibri Light" w:hAnsi="Calibri Light" w:cs="Calibri Light"/>
          <w:b/>
          <w:sz w:val="24"/>
        </w:rPr>
        <w:t>Insights from “One small Step can change your life” by Robert Maurer</w:t>
      </w:r>
    </w:p>
    <w:p w:rsidR="00020A43" w:rsidRPr="00AE3A68" w:rsidRDefault="00020A43" w:rsidP="00020A43">
      <w:pPr>
        <w:numPr>
          <w:ilvl w:val="0"/>
          <w:numId w:val="12"/>
        </w:numPr>
        <w:spacing w:line="240" w:lineRule="auto"/>
        <w:ind w:left="810" w:hanging="450"/>
        <w:rPr>
          <w:rFonts w:ascii="Calibri Light" w:hAnsi="Calibri Light" w:cs="Calibri Light"/>
          <w:b/>
          <w:sz w:val="24"/>
        </w:rPr>
      </w:pPr>
      <w:r w:rsidRPr="00AE3A68">
        <w:rPr>
          <w:rFonts w:ascii="Calibri Light" w:hAnsi="Calibri Light" w:cs="Calibri Light"/>
          <w:b/>
          <w:sz w:val="24"/>
        </w:rPr>
        <w:t>7 Wastes of Kaizen / Total Productive Maintenance</w:t>
      </w:r>
    </w:p>
    <w:p w:rsidR="00020A43" w:rsidRPr="00AE3A68" w:rsidRDefault="00020A43" w:rsidP="00020A43">
      <w:pPr>
        <w:numPr>
          <w:ilvl w:val="0"/>
          <w:numId w:val="12"/>
        </w:numPr>
        <w:spacing w:line="240" w:lineRule="auto"/>
        <w:ind w:left="810" w:hanging="450"/>
        <w:rPr>
          <w:rFonts w:ascii="Calibri Light" w:hAnsi="Calibri Light" w:cs="Calibri Light"/>
          <w:b/>
          <w:sz w:val="24"/>
        </w:rPr>
      </w:pPr>
      <w:r w:rsidRPr="00AE3A68">
        <w:rPr>
          <w:rFonts w:ascii="Calibri Light" w:hAnsi="Calibri Light" w:cs="Calibri Light"/>
          <w:b/>
          <w:sz w:val="24"/>
        </w:rPr>
        <w:t>Kaizen Lean Tools to be used</w:t>
      </w:r>
    </w:p>
    <w:p w:rsidR="00020A43" w:rsidRPr="00AE3A68" w:rsidRDefault="00020A43" w:rsidP="00020A43">
      <w:pPr>
        <w:numPr>
          <w:ilvl w:val="0"/>
          <w:numId w:val="12"/>
        </w:numPr>
        <w:spacing w:line="240" w:lineRule="auto"/>
        <w:ind w:left="810" w:hanging="450"/>
        <w:rPr>
          <w:rFonts w:ascii="Calibri Light" w:hAnsi="Calibri Light" w:cs="Calibri Light"/>
          <w:b/>
          <w:sz w:val="24"/>
        </w:rPr>
      </w:pPr>
      <w:r w:rsidRPr="00AE3A68">
        <w:rPr>
          <w:rFonts w:ascii="Calibri Light" w:hAnsi="Calibri Light" w:cs="Calibri Light"/>
          <w:b/>
          <w:sz w:val="24"/>
        </w:rPr>
        <w:t>Implementation of Kaizen</w:t>
      </w:r>
    </w:p>
    <w:p w:rsidR="00020A43" w:rsidRPr="00AE3A68" w:rsidRDefault="00020A43" w:rsidP="00020A43">
      <w:pPr>
        <w:numPr>
          <w:ilvl w:val="1"/>
          <w:numId w:val="12"/>
        </w:numPr>
        <w:spacing w:line="240" w:lineRule="auto"/>
        <w:ind w:left="1260" w:hanging="450"/>
        <w:rPr>
          <w:rFonts w:ascii="Calibri Light" w:hAnsi="Calibri Light" w:cs="Calibri Light"/>
          <w:b/>
          <w:sz w:val="24"/>
        </w:rPr>
      </w:pPr>
      <w:proofErr w:type="spellStart"/>
      <w:r w:rsidRPr="00AE3A68">
        <w:rPr>
          <w:rFonts w:ascii="Calibri Light" w:hAnsi="Calibri Light" w:cs="Calibri Light"/>
          <w:b/>
          <w:sz w:val="24"/>
        </w:rPr>
        <w:t>Gemba</w:t>
      </w:r>
      <w:proofErr w:type="spellEnd"/>
      <w:r w:rsidRPr="00AE3A68">
        <w:rPr>
          <w:rFonts w:ascii="Calibri Light" w:hAnsi="Calibri Light" w:cs="Calibri Light"/>
          <w:b/>
          <w:sz w:val="24"/>
        </w:rPr>
        <w:t xml:space="preserve"> House</w:t>
      </w:r>
    </w:p>
    <w:p w:rsidR="00020A43" w:rsidRPr="00AE3A68" w:rsidRDefault="00020A43" w:rsidP="00020A43">
      <w:pPr>
        <w:numPr>
          <w:ilvl w:val="1"/>
          <w:numId w:val="12"/>
        </w:numPr>
        <w:spacing w:line="240" w:lineRule="auto"/>
        <w:ind w:left="1260" w:hanging="450"/>
        <w:rPr>
          <w:rFonts w:ascii="Calibri Light" w:hAnsi="Calibri Light" w:cs="Calibri Light"/>
          <w:b/>
          <w:sz w:val="24"/>
        </w:rPr>
      </w:pPr>
      <w:r w:rsidRPr="00AE3A68">
        <w:rPr>
          <w:rFonts w:ascii="Calibri Light" w:hAnsi="Calibri Light" w:cs="Calibri Light"/>
          <w:b/>
          <w:sz w:val="24"/>
        </w:rPr>
        <w:t>Ten Rules of Kaizen</w:t>
      </w:r>
    </w:p>
    <w:p w:rsidR="00020A43" w:rsidRPr="00AE3A68" w:rsidRDefault="00020A43" w:rsidP="00020A43">
      <w:pPr>
        <w:numPr>
          <w:ilvl w:val="1"/>
          <w:numId w:val="12"/>
        </w:numPr>
        <w:spacing w:line="240" w:lineRule="auto"/>
        <w:ind w:left="1260" w:hanging="450"/>
        <w:rPr>
          <w:rFonts w:ascii="Calibri Light" w:hAnsi="Calibri Light" w:cs="Calibri Light"/>
          <w:b/>
          <w:sz w:val="24"/>
        </w:rPr>
      </w:pPr>
      <w:r w:rsidRPr="00AE3A68">
        <w:rPr>
          <w:rFonts w:ascii="Calibri Light" w:hAnsi="Calibri Light" w:cs="Calibri Light"/>
          <w:b/>
          <w:sz w:val="24"/>
        </w:rPr>
        <w:t>Why and Why Analysis</w:t>
      </w:r>
    </w:p>
    <w:p w:rsidR="00020A43" w:rsidRPr="00AE3A68" w:rsidRDefault="00020A43" w:rsidP="00020A43">
      <w:pPr>
        <w:numPr>
          <w:ilvl w:val="1"/>
          <w:numId w:val="12"/>
        </w:numPr>
        <w:spacing w:line="240" w:lineRule="auto"/>
        <w:ind w:left="1260" w:hanging="450"/>
        <w:rPr>
          <w:rFonts w:ascii="Calibri Light" w:hAnsi="Calibri Light" w:cs="Calibri Light"/>
          <w:b/>
          <w:sz w:val="24"/>
        </w:rPr>
      </w:pPr>
      <w:r w:rsidRPr="00AE3A68">
        <w:rPr>
          <w:rFonts w:ascii="Calibri Light" w:hAnsi="Calibri Light" w:cs="Calibri Light"/>
          <w:b/>
          <w:sz w:val="24"/>
        </w:rPr>
        <w:t>Kaizen Event</w:t>
      </w:r>
    </w:p>
    <w:p w:rsidR="00020A43" w:rsidRPr="00AE3A68" w:rsidRDefault="00020A43" w:rsidP="00020A43">
      <w:pPr>
        <w:numPr>
          <w:ilvl w:val="1"/>
          <w:numId w:val="12"/>
        </w:numPr>
        <w:spacing w:line="240" w:lineRule="auto"/>
        <w:ind w:left="1260" w:hanging="450"/>
        <w:rPr>
          <w:rFonts w:ascii="Calibri Light" w:hAnsi="Calibri Light" w:cs="Calibri Light"/>
          <w:b/>
          <w:sz w:val="24"/>
        </w:rPr>
      </w:pPr>
      <w:r w:rsidRPr="00AE3A68">
        <w:rPr>
          <w:rFonts w:ascii="Calibri Light" w:hAnsi="Calibri Light" w:cs="Calibri Light"/>
          <w:b/>
          <w:sz w:val="24"/>
        </w:rPr>
        <w:lastRenderedPageBreak/>
        <w:t>Examples of Kaizen Events</w:t>
      </w:r>
    </w:p>
    <w:p w:rsidR="00020A43" w:rsidRPr="00AE3A68" w:rsidRDefault="00020A43" w:rsidP="00020A43">
      <w:pPr>
        <w:ind w:left="1260" w:hanging="450"/>
        <w:rPr>
          <w:rFonts w:ascii="Calibri Light" w:hAnsi="Calibri Light" w:cs="Calibri Light"/>
          <w:b/>
          <w:color w:val="000000" w:themeColor="text1"/>
          <w:sz w:val="24"/>
        </w:rPr>
        <w:sectPr w:rsidR="00020A43" w:rsidRPr="00AE3A68" w:rsidSect="00020A43">
          <w:type w:val="continuous"/>
          <w:pgSz w:w="12240" w:h="15840"/>
          <w:pgMar w:top="1440" w:right="1440" w:bottom="1440" w:left="1440" w:header="720" w:footer="720" w:gutter="0"/>
          <w:pgBorders w:offsetFrom="page">
            <w:top w:val="single" w:sz="18" w:space="24" w:color="ED7D31" w:themeColor="accent2"/>
            <w:left w:val="single" w:sz="18" w:space="24" w:color="ED7D31" w:themeColor="accent2"/>
            <w:bottom w:val="single" w:sz="18" w:space="24" w:color="ED7D31" w:themeColor="accent2"/>
            <w:right w:val="single" w:sz="18" w:space="24" w:color="ED7D31" w:themeColor="accent2"/>
          </w:pgBorders>
          <w:cols w:num="2" w:space="720"/>
          <w:docGrid w:linePitch="360"/>
        </w:sectPr>
      </w:pPr>
    </w:p>
    <w:p w:rsidR="009058AA" w:rsidRPr="00AE3A68" w:rsidRDefault="009058AA">
      <w:pPr>
        <w:rPr>
          <w:rFonts w:ascii="Arial Black" w:hAnsi="Arial Black" w:cs="Calibri Light"/>
          <w:b/>
          <w:color w:val="000000" w:themeColor="text1"/>
        </w:rPr>
      </w:pPr>
    </w:p>
    <w:p w:rsidR="003D0456" w:rsidRPr="00AE3A68" w:rsidRDefault="003D0456">
      <w:pPr>
        <w:rPr>
          <w:rFonts w:ascii="Arial Black" w:hAnsi="Arial Black" w:cs="Calibri Light"/>
          <w:b/>
          <w:color w:val="000000" w:themeColor="text1"/>
        </w:rPr>
      </w:pPr>
      <w:r w:rsidRPr="00AE3A68">
        <w:rPr>
          <w:rFonts w:ascii="Arial Black" w:hAnsi="Arial Black" w:cs="Calibri Light"/>
          <w:b/>
          <w:color w:val="000000" w:themeColor="text1"/>
        </w:rPr>
        <w:t>Trainer Profile</w:t>
      </w:r>
      <w:r w:rsidR="00813AB5" w:rsidRPr="00AE3A68">
        <w:rPr>
          <w:rFonts w:ascii="Arial Black" w:hAnsi="Arial Black" w:cs="Calibri Light"/>
          <w:b/>
          <w:color w:val="000000" w:themeColor="text1"/>
        </w:rPr>
        <w:t>:</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FB0F83" w:rsidRPr="00AE3A68" w:rsidTr="00AC130B">
        <w:tc>
          <w:tcPr>
            <w:tcW w:w="7137" w:type="dxa"/>
            <w:hideMark/>
          </w:tcPr>
          <w:p w:rsidR="00813AB5" w:rsidRPr="00AE3A68" w:rsidRDefault="00813AB5">
            <w:pPr>
              <w:spacing w:before="120" w:after="60"/>
              <w:rPr>
                <w:rFonts w:ascii="Calibri Light" w:hAnsi="Calibri Light" w:cs="Calibri Light"/>
                <w:b/>
                <w:color w:val="000000" w:themeColor="text1"/>
                <w:sz w:val="24"/>
                <w:szCs w:val="24"/>
                <w:lang w:eastAsia="ko-KR"/>
              </w:rPr>
            </w:pPr>
            <w:r w:rsidRPr="00AE3A68">
              <w:rPr>
                <w:rFonts w:ascii="Calibri Light" w:hAnsi="Calibri Light" w:cs="Calibri Light"/>
                <w:b/>
                <w:color w:val="000000" w:themeColor="text1"/>
                <w:sz w:val="24"/>
                <w:szCs w:val="24"/>
                <w:lang w:eastAsia="ko-KR"/>
              </w:rPr>
              <w:t xml:space="preserve">Ms. Sumreen Noman Ansari, is a Certified Six Sigma Black Belt from SQI Singapore (PIQC). She has worked in the areas of Quality, Training and Development, Business Process Improvement and Corporate Finance. </w:t>
            </w:r>
            <w:bookmarkStart w:id="0" w:name="_GoBack"/>
            <w:bookmarkEnd w:id="0"/>
          </w:p>
          <w:p w:rsidR="003D5B45" w:rsidRPr="00AE3A68" w:rsidRDefault="003D5B45" w:rsidP="003D5B45">
            <w:pPr>
              <w:spacing w:before="120" w:after="60"/>
              <w:rPr>
                <w:rFonts w:ascii="Calibri Light" w:hAnsi="Calibri Light" w:cs="Calibri Light"/>
                <w:b/>
                <w:color w:val="000000" w:themeColor="text1"/>
                <w:sz w:val="24"/>
                <w:szCs w:val="24"/>
                <w:lang w:eastAsia="ko-KR"/>
              </w:rPr>
            </w:pPr>
            <w:r w:rsidRPr="00AE3A68">
              <w:rPr>
                <w:rFonts w:ascii="Calibri Light" w:hAnsi="Calibri Light" w:cs="Calibri Light"/>
                <w:b/>
                <w:color w:val="000000" w:themeColor="text1"/>
                <w:sz w:val="24"/>
                <w:szCs w:val="24"/>
                <w:lang w:eastAsia="ko-KR"/>
              </w:rPr>
              <w:t xml:space="preserve">She is amongst the pioneers who started off with the Service Quality initiative in her institution with a responsibility of providing expertise in deploying Six Sigma programs and initiative and always been directing teams to achieve desired results, using Six Sigma methodologies and has an inclination to support analysis, planning, implementation and evaluation of key projects to help the organization achieve its desired outcomes. She gets actively engaged in instructing cross-functional teams in adapting to and understanding the improvement processes, facilitating Kaizen and Rapid Improvement Events (RIEs), and overseeing process improvement projects. </w:t>
            </w:r>
          </w:p>
          <w:p w:rsidR="003D5B45" w:rsidRPr="00AE3A68" w:rsidRDefault="003D5B45" w:rsidP="003D5B45">
            <w:pPr>
              <w:spacing w:before="120" w:after="60"/>
              <w:rPr>
                <w:rFonts w:ascii="Calibri Light" w:hAnsi="Calibri Light" w:cs="Calibri Light"/>
                <w:b/>
                <w:color w:val="000000" w:themeColor="text1"/>
                <w:sz w:val="24"/>
                <w:szCs w:val="24"/>
                <w:lang w:eastAsia="ko-KR"/>
              </w:rPr>
            </w:pPr>
            <w:r w:rsidRPr="00AE3A68">
              <w:rPr>
                <w:rFonts w:ascii="Calibri Light" w:hAnsi="Calibri Light" w:cs="Calibri Light"/>
                <w:b/>
                <w:color w:val="000000" w:themeColor="text1"/>
                <w:sz w:val="24"/>
                <w:szCs w:val="24"/>
                <w:lang w:eastAsia="ko-KR"/>
              </w:rPr>
              <w:t xml:space="preserve">Service Quality being her main domain, she reinforced interpretation of customer needs and requirements, transplantation of concepts into practice, identification of process improvement opportunities, and quantification of results and trends. </w:t>
            </w:r>
          </w:p>
          <w:p w:rsidR="003D5B45" w:rsidRPr="00AE3A68" w:rsidRDefault="003D5B45" w:rsidP="003D5B45">
            <w:pPr>
              <w:spacing w:before="120" w:after="60"/>
              <w:rPr>
                <w:rFonts w:ascii="Calibri Light" w:hAnsi="Calibri Light" w:cs="Calibri Light"/>
                <w:b/>
                <w:color w:val="000000" w:themeColor="text1"/>
                <w:sz w:val="24"/>
                <w:szCs w:val="24"/>
                <w:lang w:eastAsia="ko-KR"/>
              </w:rPr>
            </w:pPr>
            <w:r w:rsidRPr="00AE3A68">
              <w:rPr>
                <w:rFonts w:ascii="Calibri Light" w:hAnsi="Calibri Light" w:cs="Calibri Light"/>
                <w:b/>
                <w:color w:val="000000" w:themeColor="text1"/>
                <w:sz w:val="24"/>
                <w:szCs w:val="24"/>
                <w:lang w:eastAsia="ko-KR"/>
              </w:rPr>
              <w:t>Being a Certified Six Sigma professional and a trainer, she also made recommendations, developed and presented formal presentations to senior management for implementation and deployment of projects in hand. She has an edge of training and development of employees who according to her are the human capital of an organization and need to be trained and groomed to meet the strategic goals of the organization. She creates strong service culture within the teams through her teachings and workshops along with the passion for service excellence and efforts for continuous process improvement.</w:t>
            </w:r>
          </w:p>
          <w:p w:rsidR="003D5B45" w:rsidRPr="00AE3A68" w:rsidRDefault="003D5B45" w:rsidP="003D5B45">
            <w:pPr>
              <w:spacing w:before="120" w:after="60"/>
              <w:rPr>
                <w:rFonts w:ascii="Calibri Light" w:hAnsi="Calibri Light" w:cs="Calibri Light"/>
                <w:b/>
                <w:color w:val="000000" w:themeColor="text1"/>
                <w:sz w:val="24"/>
                <w:szCs w:val="24"/>
                <w:lang w:eastAsia="ko-KR"/>
              </w:rPr>
            </w:pPr>
            <w:r w:rsidRPr="00AE3A68">
              <w:rPr>
                <w:rFonts w:ascii="Calibri Light" w:hAnsi="Calibri Light" w:cs="Calibri Light"/>
                <w:b/>
                <w:color w:val="000000" w:themeColor="text1"/>
                <w:sz w:val="24"/>
                <w:szCs w:val="24"/>
                <w:lang w:eastAsia="ko-KR"/>
              </w:rPr>
              <w:t>She is an energetic speaker with an ability to influence the audience towards Result Oriented Quality Initiatives through her presentation skills, &amp; customer satisfaction. She has a friendly instruction style which has proven quite effective in motivating participants and leaving her mark on the individuals who have attended her courses. In addition to the above, she is also a visiting faculty member of some renowned business universities of Pakistan.</w:t>
            </w:r>
          </w:p>
          <w:p w:rsidR="00813AB5" w:rsidRPr="00AE3A68" w:rsidRDefault="00813AB5" w:rsidP="003D5B45">
            <w:pPr>
              <w:spacing w:before="120" w:after="60"/>
              <w:rPr>
                <w:rFonts w:ascii="Calibri Light" w:hAnsi="Calibri Light" w:cs="Calibri Light"/>
                <w:b/>
                <w:color w:val="000000" w:themeColor="text1"/>
                <w:sz w:val="24"/>
                <w:szCs w:val="24"/>
                <w:lang w:eastAsia="ko-KR"/>
              </w:rPr>
            </w:pPr>
          </w:p>
        </w:tc>
      </w:tr>
    </w:tbl>
    <w:p w:rsidR="00813AB5" w:rsidRPr="00AE3A68" w:rsidRDefault="00813AB5" w:rsidP="001F3A34">
      <w:pPr>
        <w:rPr>
          <w:rFonts w:ascii="Calibri Light" w:hAnsi="Calibri Light" w:cs="Calibri Light"/>
          <w:b/>
          <w:color w:val="000000" w:themeColor="text1"/>
          <w:sz w:val="24"/>
          <w:szCs w:val="24"/>
        </w:rPr>
      </w:pPr>
    </w:p>
    <w:sectPr w:rsidR="00813AB5" w:rsidRPr="00AE3A68" w:rsidSect="001F3A34">
      <w:type w:val="continuous"/>
      <w:pgSz w:w="12240" w:h="15840"/>
      <w:pgMar w:top="1440" w:right="1440" w:bottom="1440" w:left="1440" w:header="720" w:footer="720" w:gutter="0"/>
      <w:pgBorders w:offsetFrom="page">
        <w:top w:val="single" w:sz="18" w:space="24" w:color="ED7D31" w:themeColor="accent2"/>
        <w:left w:val="single" w:sz="18" w:space="24" w:color="ED7D31" w:themeColor="accent2"/>
        <w:bottom w:val="single" w:sz="18" w:space="24" w:color="ED7D31" w:themeColor="accent2"/>
        <w:right w:val="single" w:sz="18" w:space="24" w:color="ED7D31" w:themeColor="accen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A5D" w:rsidRDefault="00AB2A5D" w:rsidP="003849FC">
      <w:pPr>
        <w:spacing w:after="0" w:line="240" w:lineRule="auto"/>
      </w:pPr>
      <w:r>
        <w:separator/>
      </w:r>
    </w:p>
  </w:endnote>
  <w:endnote w:type="continuationSeparator" w:id="0">
    <w:p w:rsidR="00AB2A5D" w:rsidRDefault="00AB2A5D" w:rsidP="0038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A5D" w:rsidRDefault="00AB2A5D" w:rsidP="003849FC">
      <w:pPr>
        <w:spacing w:after="0" w:line="240" w:lineRule="auto"/>
      </w:pPr>
      <w:r>
        <w:separator/>
      </w:r>
    </w:p>
  </w:footnote>
  <w:footnote w:type="continuationSeparator" w:id="0">
    <w:p w:rsidR="00AB2A5D" w:rsidRDefault="00AB2A5D" w:rsidP="00384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A34" w:rsidRDefault="00255F07" w:rsidP="001F3A34">
    <w:pPr>
      <w:pStyle w:val="Header"/>
      <w:rPr>
        <w:rFonts w:ascii="Arial" w:hAnsi="Arial" w:cs="Arial"/>
        <w:b/>
        <w:color w:val="000000" w:themeColor="text1"/>
        <w:sz w:val="40"/>
      </w:rPr>
    </w:pPr>
    <w:r>
      <w:rPr>
        <w:rFonts w:ascii="Arial" w:hAnsi="Arial" w:cs="Arial"/>
        <w:b/>
        <w:noProof/>
        <w:color w:val="000000" w:themeColor="text1"/>
        <w:sz w:val="40"/>
      </w:rPr>
      <w:drawing>
        <wp:inline distT="0" distB="0" distL="0" distR="0" wp14:anchorId="3813FE9D" wp14:editId="721BAE11">
          <wp:extent cx="1470660" cy="46760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4190" cy="487800"/>
                  </a:xfrm>
                  <a:prstGeom prst="rect">
                    <a:avLst/>
                  </a:prstGeom>
                </pic:spPr>
              </pic:pic>
            </a:graphicData>
          </a:graphic>
        </wp:inline>
      </w:drawing>
    </w:r>
    <w:r w:rsidR="003849FC" w:rsidRPr="003849FC">
      <w:rPr>
        <w:rFonts w:ascii="Arial" w:hAnsi="Arial" w:cs="Arial"/>
        <w:b/>
        <w:color w:val="000000" w:themeColor="text1"/>
        <w:sz w:val="40"/>
      </w:rPr>
      <w:ptab w:relativeTo="margin" w:alignment="center" w:leader="none"/>
    </w:r>
  </w:p>
  <w:p w:rsidR="003849FC" w:rsidRDefault="001F3A34" w:rsidP="00020A43">
    <w:pPr>
      <w:pStyle w:val="Header"/>
      <w:ind w:left="2160"/>
    </w:pPr>
    <w:r>
      <w:rPr>
        <w:rFonts w:ascii="Arial" w:hAnsi="Arial" w:cs="Arial"/>
        <w:b/>
        <w:color w:val="000000" w:themeColor="text1"/>
        <w:sz w:val="28"/>
      </w:rPr>
      <w:tab/>
    </w:r>
    <w:r w:rsidR="003849FC" w:rsidRPr="00AE3A68">
      <w:rPr>
        <w:rFonts w:ascii="Arial Black" w:hAnsi="Arial Black" w:cs="Arial"/>
        <w:b/>
        <w:color w:val="000000" w:themeColor="text1"/>
        <w:sz w:val="28"/>
      </w:rPr>
      <w:t xml:space="preserve">Overview of </w:t>
    </w:r>
    <w:r w:rsidR="00020A43" w:rsidRPr="00AE3A68">
      <w:rPr>
        <w:rFonts w:ascii="Arial Black" w:hAnsi="Arial Black" w:cs="Arial"/>
        <w:b/>
        <w:color w:val="000000" w:themeColor="text1"/>
        <w:sz w:val="28"/>
      </w:rPr>
      <w:t>KAIZEN</w:t>
    </w:r>
    <w:r w:rsidR="003849FC" w:rsidRPr="001F3A34">
      <w:rPr>
        <w:rFonts w:ascii="Arial" w:hAnsi="Arial" w:cs="Arial"/>
        <w:b/>
        <w:color w:val="000000" w:themeColor="text1"/>
        <w:sz w:val="28"/>
      </w:rPr>
      <w:t xml:space="preserve">           </w:t>
    </w:r>
    <w:r w:rsidR="003849FC" w:rsidRPr="003849FC">
      <w:rPr>
        <w:rFonts w:ascii="Arial" w:hAnsi="Arial" w:cs="Arial"/>
        <w:b/>
        <w:color w:val="000000" w:themeColor="text1"/>
        <w:sz w:val="40"/>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66F"/>
    <w:multiLevelType w:val="hybridMultilevel"/>
    <w:tmpl w:val="B712E56E"/>
    <w:lvl w:ilvl="0" w:tplc="707A83DA">
      <w:numFmt w:val="bullet"/>
      <w:lvlText w:val="•"/>
      <w:lvlJc w:val="left"/>
      <w:pPr>
        <w:ind w:left="450" w:hanging="360"/>
      </w:pPr>
      <w:rPr>
        <w:rFonts w:ascii="Calibri Light" w:eastAsiaTheme="minorHAnsi" w:hAnsi="Calibri Light" w:cs="Calibri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5B4243"/>
    <w:multiLevelType w:val="hybridMultilevel"/>
    <w:tmpl w:val="3BEEA000"/>
    <w:lvl w:ilvl="0" w:tplc="4EF6C5E4">
      <w:numFmt w:val="bullet"/>
      <w:lvlText w:val=""/>
      <w:lvlJc w:val="left"/>
      <w:pPr>
        <w:ind w:left="1080" w:hanging="72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24924"/>
    <w:multiLevelType w:val="hybridMultilevel"/>
    <w:tmpl w:val="5CF8F484"/>
    <w:lvl w:ilvl="0" w:tplc="EC564E8C">
      <w:start w:val="1"/>
      <w:numFmt w:val="bullet"/>
      <w:lvlText w:val="•"/>
      <w:lvlJc w:val="left"/>
      <w:pPr>
        <w:tabs>
          <w:tab w:val="num" w:pos="720"/>
        </w:tabs>
        <w:ind w:left="720" w:hanging="360"/>
      </w:pPr>
      <w:rPr>
        <w:rFonts w:ascii="Arial" w:hAnsi="Arial" w:hint="default"/>
      </w:rPr>
    </w:lvl>
    <w:lvl w:ilvl="1" w:tplc="E6BA0C94">
      <w:numFmt w:val="bullet"/>
      <w:lvlText w:val="•"/>
      <w:lvlJc w:val="left"/>
      <w:pPr>
        <w:tabs>
          <w:tab w:val="num" w:pos="1440"/>
        </w:tabs>
        <w:ind w:left="1440" w:hanging="360"/>
      </w:pPr>
      <w:rPr>
        <w:rFonts w:ascii="Arial" w:hAnsi="Arial" w:hint="default"/>
      </w:rPr>
    </w:lvl>
    <w:lvl w:ilvl="2" w:tplc="E66669B6" w:tentative="1">
      <w:start w:val="1"/>
      <w:numFmt w:val="bullet"/>
      <w:lvlText w:val="•"/>
      <w:lvlJc w:val="left"/>
      <w:pPr>
        <w:tabs>
          <w:tab w:val="num" w:pos="2160"/>
        </w:tabs>
        <w:ind w:left="2160" w:hanging="360"/>
      </w:pPr>
      <w:rPr>
        <w:rFonts w:ascii="Arial" w:hAnsi="Arial" w:hint="default"/>
      </w:rPr>
    </w:lvl>
    <w:lvl w:ilvl="3" w:tplc="E7EE5434" w:tentative="1">
      <w:start w:val="1"/>
      <w:numFmt w:val="bullet"/>
      <w:lvlText w:val="•"/>
      <w:lvlJc w:val="left"/>
      <w:pPr>
        <w:tabs>
          <w:tab w:val="num" w:pos="2880"/>
        </w:tabs>
        <w:ind w:left="2880" w:hanging="360"/>
      </w:pPr>
      <w:rPr>
        <w:rFonts w:ascii="Arial" w:hAnsi="Arial" w:hint="default"/>
      </w:rPr>
    </w:lvl>
    <w:lvl w:ilvl="4" w:tplc="D5F48854" w:tentative="1">
      <w:start w:val="1"/>
      <w:numFmt w:val="bullet"/>
      <w:lvlText w:val="•"/>
      <w:lvlJc w:val="left"/>
      <w:pPr>
        <w:tabs>
          <w:tab w:val="num" w:pos="3600"/>
        </w:tabs>
        <w:ind w:left="3600" w:hanging="360"/>
      </w:pPr>
      <w:rPr>
        <w:rFonts w:ascii="Arial" w:hAnsi="Arial" w:hint="default"/>
      </w:rPr>
    </w:lvl>
    <w:lvl w:ilvl="5" w:tplc="7D8AA2FE" w:tentative="1">
      <w:start w:val="1"/>
      <w:numFmt w:val="bullet"/>
      <w:lvlText w:val="•"/>
      <w:lvlJc w:val="left"/>
      <w:pPr>
        <w:tabs>
          <w:tab w:val="num" w:pos="4320"/>
        </w:tabs>
        <w:ind w:left="4320" w:hanging="360"/>
      </w:pPr>
      <w:rPr>
        <w:rFonts w:ascii="Arial" w:hAnsi="Arial" w:hint="default"/>
      </w:rPr>
    </w:lvl>
    <w:lvl w:ilvl="6" w:tplc="5966308E" w:tentative="1">
      <w:start w:val="1"/>
      <w:numFmt w:val="bullet"/>
      <w:lvlText w:val="•"/>
      <w:lvlJc w:val="left"/>
      <w:pPr>
        <w:tabs>
          <w:tab w:val="num" w:pos="5040"/>
        </w:tabs>
        <w:ind w:left="5040" w:hanging="360"/>
      </w:pPr>
      <w:rPr>
        <w:rFonts w:ascii="Arial" w:hAnsi="Arial" w:hint="default"/>
      </w:rPr>
    </w:lvl>
    <w:lvl w:ilvl="7" w:tplc="26CCD7EA" w:tentative="1">
      <w:start w:val="1"/>
      <w:numFmt w:val="bullet"/>
      <w:lvlText w:val="•"/>
      <w:lvlJc w:val="left"/>
      <w:pPr>
        <w:tabs>
          <w:tab w:val="num" w:pos="5760"/>
        </w:tabs>
        <w:ind w:left="5760" w:hanging="360"/>
      </w:pPr>
      <w:rPr>
        <w:rFonts w:ascii="Arial" w:hAnsi="Arial" w:hint="default"/>
      </w:rPr>
    </w:lvl>
    <w:lvl w:ilvl="8" w:tplc="B72E187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89D4D07"/>
    <w:multiLevelType w:val="hybridMultilevel"/>
    <w:tmpl w:val="B4F0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16CD4"/>
    <w:multiLevelType w:val="hybridMultilevel"/>
    <w:tmpl w:val="BA8E78E2"/>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5" w15:restartNumberingAfterBreak="0">
    <w:nsid w:val="4EBD5CA2"/>
    <w:multiLevelType w:val="hybridMultilevel"/>
    <w:tmpl w:val="F5A2D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D1362E"/>
    <w:multiLevelType w:val="multilevel"/>
    <w:tmpl w:val="A662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1A155A"/>
    <w:multiLevelType w:val="hybridMultilevel"/>
    <w:tmpl w:val="87B82A70"/>
    <w:lvl w:ilvl="0" w:tplc="3DA20442">
      <w:start w:val="1"/>
      <w:numFmt w:val="bullet"/>
      <w:lvlText w:val=""/>
      <w:lvlJc w:val="left"/>
      <w:pPr>
        <w:ind w:left="6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DE4BC8"/>
    <w:multiLevelType w:val="hybridMultilevel"/>
    <w:tmpl w:val="93CEEF3E"/>
    <w:lvl w:ilvl="0" w:tplc="E850DB86">
      <w:start w:val="1"/>
      <w:numFmt w:val="bullet"/>
      <w:lvlText w:val="•"/>
      <w:lvlJc w:val="left"/>
      <w:pPr>
        <w:tabs>
          <w:tab w:val="num" w:pos="720"/>
        </w:tabs>
        <w:ind w:left="720" w:hanging="360"/>
      </w:pPr>
      <w:rPr>
        <w:rFonts w:ascii="Arial" w:hAnsi="Arial" w:hint="default"/>
      </w:rPr>
    </w:lvl>
    <w:lvl w:ilvl="1" w:tplc="6598D7E0">
      <w:start w:val="1"/>
      <w:numFmt w:val="bullet"/>
      <w:lvlText w:val="•"/>
      <w:lvlJc w:val="left"/>
      <w:pPr>
        <w:tabs>
          <w:tab w:val="num" w:pos="1440"/>
        </w:tabs>
        <w:ind w:left="1440" w:hanging="360"/>
      </w:pPr>
      <w:rPr>
        <w:rFonts w:ascii="Arial" w:hAnsi="Arial" w:hint="default"/>
      </w:rPr>
    </w:lvl>
    <w:lvl w:ilvl="2" w:tplc="439C094A" w:tentative="1">
      <w:start w:val="1"/>
      <w:numFmt w:val="bullet"/>
      <w:lvlText w:val="•"/>
      <w:lvlJc w:val="left"/>
      <w:pPr>
        <w:tabs>
          <w:tab w:val="num" w:pos="2160"/>
        </w:tabs>
        <w:ind w:left="2160" w:hanging="360"/>
      </w:pPr>
      <w:rPr>
        <w:rFonts w:ascii="Arial" w:hAnsi="Arial" w:hint="default"/>
      </w:rPr>
    </w:lvl>
    <w:lvl w:ilvl="3" w:tplc="D0DC1D60" w:tentative="1">
      <w:start w:val="1"/>
      <w:numFmt w:val="bullet"/>
      <w:lvlText w:val="•"/>
      <w:lvlJc w:val="left"/>
      <w:pPr>
        <w:tabs>
          <w:tab w:val="num" w:pos="2880"/>
        </w:tabs>
        <w:ind w:left="2880" w:hanging="360"/>
      </w:pPr>
      <w:rPr>
        <w:rFonts w:ascii="Arial" w:hAnsi="Arial" w:hint="default"/>
      </w:rPr>
    </w:lvl>
    <w:lvl w:ilvl="4" w:tplc="37A665FA" w:tentative="1">
      <w:start w:val="1"/>
      <w:numFmt w:val="bullet"/>
      <w:lvlText w:val="•"/>
      <w:lvlJc w:val="left"/>
      <w:pPr>
        <w:tabs>
          <w:tab w:val="num" w:pos="3600"/>
        </w:tabs>
        <w:ind w:left="3600" w:hanging="360"/>
      </w:pPr>
      <w:rPr>
        <w:rFonts w:ascii="Arial" w:hAnsi="Arial" w:hint="default"/>
      </w:rPr>
    </w:lvl>
    <w:lvl w:ilvl="5" w:tplc="B802B5E2" w:tentative="1">
      <w:start w:val="1"/>
      <w:numFmt w:val="bullet"/>
      <w:lvlText w:val="•"/>
      <w:lvlJc w:val="left"/>
      <w:pPr>
        <w:tabs>
          <w:tab w:val="num" w:pos="4320"/>
        </w:tabs>
        <w:ind w:left="4320" w:hanging="360"/>
      </w:pPr>
      <w:rPr>
        <w:rFonts w:ascii="Arial" w:hAnsi="Arial" w:hint="default"/>
      </w:rPr>
    </w:lvl>
    <w:lvl w:ilvl="6" w:tplc="3424927E" w:tentative="1">
      <w:start w:val="1"/>
      <w:numFmt w:val="bullet"/>
      <w:lvlText w:val="•"/>
      <w:lvlJc w:val="left"/>
      <w:pPr>
        <w:tabs>
          <w:tab w:val="num" w:pos="5040"/>
        </w:tabs>
        <w:ind w:left="5040" w:hanging="360"/>
      </w:pPr>
      <w:rPr>
        <w:rFonts w:ascii="Arial" w:hAnsi="Arial" w:hint="default"/>
      </w:rPr>
    </w:lvl>
    <w:lvl w:ilvl="7" w:tplc="5C0C9FD8" w:tentative="1">
      <w:start w:val="1"/>
      <w:numFmt w:val="bullet"/>
      <w:lvlText w:val="•"/>
      <w:lvlJc w:val="left"/>
      <w:pPr>
        <w:tabs>
          <w:tab w:val="num" w:pos="5760"/>
        </w:tabs>
        <w:ind w:left="5760" w:hanging="360"/>
      </w:pPr>
      <w:rPr>
        <w:rFonts w:ascii="Arial" w:hAnsi="Arial" w:hint="default"/>
      </w:rPr>
    </w:lvl>
    <w:lvl w:ilvl="8" w:tplc="C05871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3F3F28"/>
    <w:multiLevelType w:val="hybridMultilevel"/>
    <w:tmpl w:val="A84E243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941E2"/>
    <w:multiLevelType w:val="hybridMultilevel"/>
    <w:tmpl w:val="78829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303A03"/>
    <w:multiLevelType w:val="multilevel"/>
    <w:tmpl w:val="AC36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871347"/>
    <w:multiLevelType w:val="multilevel"/>
    <w:tmpl w:val="66487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2"/>
  </w:num>
  <w:num w:numId="3">
    <w:abstractNumId w:val="5"/>
  </w:num>
  <w:num w:numId="4">
    <w:abstractNumId w:val="3"/>
  </w:num>
  <w:num w:numId="5">
    <w:abstractNumId w:val="6"/>
  </w:num>
  <w:num w:numId="6">
    <w:abstractNumId w:val="11"/>
  </w:num>
  <w:num w:numId="7">
    <w:abstractNumId w:val="7"/>
  </w:num>
  <w:num w:numId="8">
    <w:abstractNumId w:val="12"/>
  </w:num>
  <w:num w:numId="9">
    <w:abstractNumId w:val="4"/>
  </w:num>
  <w:num w:numId="10">
    <w:abstractNumId w:val="10"/>
  </w:num>
  <w:num w:numId="11">
    <w:abstractNumId w:val="0"/>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proofState w:spelling="clean" w:grammar="clean"/>
  <w:defaultTabStop w:val="720"/>
  <w:characterSpacingControl w:val="doNotCompress"/>
  <w:hdrShapeDefaults>
    <o:shapedefaults v:ext="edit" spidmax="2049">
      <o:colormru v:ext="edit" colors="#fff2c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58"/>
    <w:rsid w:val="00020A43"/>
    <w:rsid w:val="00046197"/>
    <w:rsid w:val="00097F65"/>
    <w:rsid w:val="000F487E"/>
    <w:rsid w:val="00121FCA"/>
    <w:rsid w:val="001F3A34"/>
    <w:rsid w:val="002304CB"/>
    <w:rsid w:val="002434EA"/>
    <w:rsid w:val="002544D3"/>
    <w:rsid w:val="00255F07"/>
    <w:rsid w:val="002E7BF0"/>
    <w:rsid w:val="002F27B1"/>
    <w:rsid w:val="00342DE9"/>
    <w:rsid w:val="003849FC"/>
    <w:rsid w:val="00393FC0"/>
    <w:rsid w:val="003D0456"/>
    <w:rsid w:val="003D5B45"/>
    <w:rsid w:val="003D7E17"/>
    <w:rsid w:val="003E1A87"/>
    <w:rsid w:val="00407756"/>
    <w:rsid w:val="00412A07"/>
    <w:rsid w:val="00497451"/>
    <w:rsid w:val="00510BA1"/>
    <w:rsid w:val="0052376B"/>
    <w:rsid w:val="005325D1"/>
    <w:rsid w:val="005A4B21"/>
    <w:rsid w:val="006A178F"/>
    <w:rsid w:val="006C61BD"/>
    <w:rsid w:val="007018BD"/>
    <w:rsid w:val="00740DB0"/>
    <w:rsid w:val="007E1DCC"/>
    <w:rsid w:val="00813AB5"/>
    <w:rsid w:val="00845B8F"/>
    <w:rsid w:val="009058AA"/>
    <w:rsid w:val="00913E18"/>
    <w:rsid w:val="00946F51"/>
    <w:rsid w:val="009A760C"/>
    <w:rsid w:val="009C344A"/>
    <w:rsid w:val="00AB2A5D"/>
    <w:rsid w:val="00AC130B"/>
    <w:rsid w:val="00AD1359"/>
    <w:rsid w:val="00AE3A68"/>
    <w:rsid w:val="00B309F5"/>
    <w:rsid w:val="00B41031"/>
    <w:rsid w:val="00B53302"/>
    <w:rsid w:val="00B7442F"/>
    <w:rsid w:val="00BA7FAD"/>
    <w:rsid w:val="00CA53C5"/>
    <w:rsid w:val="00D24DB5"/>
    <w:rsid w:val="00D73CA3"/>
    <w:rsid w:val="00E8084A"/>
    <w:rsid w:val="00F078F1"/>
    <w:rsid w:val="00F11345"/>
    <w:rsid w:val="00F4395D"/>
    <w:rsid w:val="00FA6158"/>
    <w:rsid w:val="00FB0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f2cc"/>
    </o:shapedefaults>
    <o:shapelayout v:ext="edit">
      <o:idmap v:ext="edit" data="1"/>
    </o:shapelayout>
  </w:shapeDefaults>
  <w:decimalSymbol w:val="."/>
  <w:listSeparator w:val=","/>
  <w15:chartTrackingRefBased/>
  <w15:docId w15:val="{D8E40585-F931-4435-9A70-5E9662C21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3A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42DE9"/>
    <w:pPr>
      <w:ind w:left="720"/>
      <w:contextualSpacing/>
    </w:pPr>
  </w:style>
  <w:style w:type="paragraph" w:styleId="Header">
    <w:name w:val="header"/>
    <w:basedOn w:val="Normal"/>
    <w:link w:val="HeaderChar"/>
    <w:uiPriority w:val="99"/>
    <w:unhideWhenUsed/>
    <w:rsid w:val="003849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9FC"/>
  </w:style>
  <w:style w:type="paragraph" w:styleId="Footer">
    <w:name w:val="footer"/>
    <w:basedOn w:val="Normal"/>
    <w:link w:val="FooterChar"/>
    <w:uiPriority w:val="99"/>
    <w:unhideWhenUsed/>
    <w:rsid w:val="003849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21469">
      <w:bodyDiv w:val="1"/>
      <w:marLeft w:val="0"/>
      <w:marRight w:val="0"/>
      <w:marTop w:val="0"/>
      <w:marBottom w:val="0"/>
      <w:divBdr>
        <w:top w:val="none" w:sz="0" w:space="0" w:color="auto"/>
        <w:left w:val="none" w:sz="0" w:space="0" w:color="auto"/>
        <w:bottom w:val="none" w:sz="0" w:space="0" w:color="auto"/>
        <w:right w:val="none" w:sz="0" w:space="0" w:color="auto"/>
      </w:divBdr>
    </w:div>
    <w:div w:id="1019432405">
      <w:bodyDiv w:val="1"/>
      <w:marLeft w:val="0"/>
      <w:marRight w:val="0"/>
      <w:marTop w:val="0"/>
      <w:marBottom w:val="0"/>
      <w:divBdr>
        <w:top w:val="none" w:sz="0" w:space="0" w:color="auto"/>
        <w:left w:val="none" w:sz="0" w:space="0" w:color="auto"/>
        <w:bottom w:val="none" w:sz="0" w:space="0" w:color="auto"/>
        <w:right w:val="none" w:sz="0" w:space="0" w:color="auto"/>
      </w:divBdr>
      <w:divsChild>
        <w:div w:id="1553033673">
          <w:marLeft w:val="446"/>
          <w:marRight w:val="0"/>
          <w:marTop w:val="0"/>
          <w:marBottom w:val="0"/>
          <w:divBdr>
            <w:top w:val="none" w:sz="0" w:space="0" w:color="auto"/>
            <w:left w:val="none" w:sz="0" w:space="0" w:color="auto"/>
            <w:bottom w:val="none" w:sz="0" w:space="0" w:color="auto"/>
            <w:right w:val="none" w:sz="0" w:space="0" w:color="auto"/>
          </w:divBdr>
        </w:div>
        <w:div w:id="2143837716">
          <w:marLeft w:val="1267"/>
          <w:marRight w:val="0"/>
          <w:marTop w:val="0"/>
          <w:marBottom w:val="0"/>
          <w:divBdr>
            <w:top w:val="none" w:sz="0" w:space="0" w:color="auto"/>
            <w:left w:val="none" w:sz="0" w:space="0" w:color="auto"/>
            <w:bottom w:val="none" w:sz="0" w:space="0" w:color="auto"/>
            <w:right w:val="none" w:sz="0" w:space="0" w:color="auto"/>
          </w:divBdr>
        </w:div>
        <w:div w:id="1863663633">
          <w:marLeft w:val="1267"/>
          <w:marRight w:val="0"/>
          <w:marTop w:val="0"/>
          <w:marBottom w:val="0"/>
          <w:divBdr>
            <w:top w:val="none" w:sz="0" w:space="0" w:color="auto"/>
            <w:left w:val="none" w:sz="0" w:space="0" w:color="auto"/>
            <w:bottom w:val="none" w:sz="0" w:space="0" w:color="auto"/>
            <w:right w:val="none" w:sz="0" w:space="0" w:color="auto"/>
          </w:divBdr>
        </w:div>
        <w:div w:id="816531589">
          <w:marLeft w:val="1267"/>
          <w:marRight w:val="0"/>
          <w:marTop w:val="0"/>
          <w:marBottom w:val="0"/>
          <w:divBdr>
            <w:top w:val="none" w:sz="0" w:space="0" w:color="auto"/>
            <w:left w:val="none" w:sz="0" w:space="0" w:color="auto"/>
            <w:bottom w:val="none" w:sz="0" w:space="0" w:color="auto"/>
            <w:right w:val="none" w:sz="0" w:space="0" w:color="auto"/>
          </w:divBdr>
        </w:div>
        <w:div w:id="1391265406">
          <w:marLeft w:val="1267"/>
          <w:marRight w:val="0"/>
          <w:marTop w:val="0"/>
          <w:marBottom w:val="0"/>
          <w:divBdr>
            <w:top w:val="none" w:sz="0" w:space="0" w:color="auto"/>
            <w:left w:val="none" w:sz="0" w:space="0" w:color="auto"/>
            <w:bottom w:val="none" w:sz="0" w:space="0" w:color="auto"/>
            <w:right w:val="none" w:sz="0" w:space="0" w:color="auto"/>
          </w:divBdr>
        </w:div>
        <w:div w:id="94791843">
          <w:marLeft w:val="1267"/>
          <w:marRight w:val="0"/>
          <w:marTop w:val="0"/>
          <w:marBottom w:val="0"/>
          <w:divBdr>
            <w:top w:val="none" w:sz="0" w:space="0" w:color="auto"/>
            <w:left w:val="none" w:sz="0" w:space="0" w:color="auto"/>
            <w:bottom w:val="none" w:sz="0" w:space="0" w:color="auto"/>
            <w:right w:val="none" w:sz="0" w:space="0" w:color="auto"/>
          </w:divBdr>
        </w:div>
        <w:div w:id="428431549">
          <w:marLeft w:val="547"/>
          <w:marRight w:val="0"/>
          <w:marTop w:val="0"/>
          <w:marBottom w:val="0"/>
          <w:divBdr>
            <w:top w:val="none" w:sz="0" w:space="0" w:color="auto"/>
            <w:left w:val="none" w:sz="0" w:space="0" w:color="auto"/>
            <w:bottom w:val="none" w:sz="0" w:space="0" w:color="auto"/>
            <w:right w:val="none" w:sz="0" w:space="0" w:color="auto"/>
          </w:divBdr>
        </w:div>
        <w:div w:id="430709321">
          <w:marLeft w:val="1267"/>
          <w:marRight w:val="0"/>
          <w:marTop w:val="0"/>
          <w:marBottom w:val="0"/>
          <w:divBdr>
            <w:top w:val="none" w:sz="0" w:space="0" w:color="auto"/>
            <w:left w:val="none" w:sz="0" w:space="0" w:color="auto"/>
            <w:bottom w:val="none" w:sz="0" w:space="0" w:color="auto"/>
            <w:right w:val="none" w:sz="0" w:space="0" w:color="auto"/>
          </w:divBdr>
        </w:div>
        <w:div w:id="1053623957">
          <w:marLeft w:val="1267"/>
          <w:marRight w:val="0"/>
          <w:marTop w:val="0"/>
          <w:marBottom w:val="0"/>
          <w:divBdr>
            <w:top w:val="none" w:sz="0" w:space="0" w:color="auto"/>
            <w:left w:val="none" w:sz="0" w:space="0" w:color="auto"/>
            <w:bottom w:val="none" w:sz="0" w:space="0" w:color="auto"/>
            <w:right w:val="none" w:sz="0" w:space="0" w:color="auto"/>
          </w:divBdr>
        </w:div>
        <w:div w:id="1187409748">
          <w:marLeft w:val="1267"/>
          <w:marRight w:val="0"/>
          <w:marTop w:val="0"/>
          <w:marBottom w:val="0"/>
          <w:divBdr>
            <w:top w:val="none" w:sz="0" w:space="0" w:color="auto"/>
            <w:left w:val="none" w:sz="0" w:space="0" w:color="auto"/>
            <w:bottom w:val="none" w:sz="0" w:space="0" w:color="auto"/>
            <w:right w:val="none" w:sz="0" w:space="0" w:color="auto"/>
          </w:divBdr>
        </w:div>
        <w:div w:id="1567957650">
          <w:marLeft w:val="1267"/>
          <w:marRight w:val="0"/>
          <w:marTop w:val="0"/>
          <w:marBottom w:val="0"/>
          <w:divBdr>
            <w:top w:val="none" w:sz="0" w:space="0" w:color="auto"/>
            <w:left w:val="none" w:sz="0" w:space="0" w:color="auto"/>
            <w:bottom w:val="none" w:sz="0" w:space="0" w:color="auto"/>
            <w:right w:val="none" w:sz="0" w:space="0" w:color="auto"/>
          </w:divBdr>
        </w:div>
        <w:div w:id="1295018113">
          <w:marLeft w:val="1267"/>
          <w:marRight w:val="0"/>
          <w:marTop w:val="0"/>
          <w:marBottom w:val="0"/>
          <w:divBdr>
            <w:top w:val="none" w:sz="0" w:space="0" w:color="auto"/>
            <w:left w:val="none" w:sz="0" w:space="0" w:color="auto"/>
            <w:bottom w:val="none" w:sz="0" w:space="0" w:color="auto"/>
            <w:right w:val="none" w:sz="0" w:space="0" w:color="auto"/>
          </w:divBdr>
        </w:div>
      </w:divsChild>
    </w:div>
    <w:div w:id="2122144811">
      <w:bodyDiv w:val="1"/>
      <w:marLeft w:val="0"/>
      <w:marRight w:val="0"/>
      <w:marTop w:val="0"/>
      <w:marBottom w:val="0"/>
      <w:divBdr>
        <w:top w:val="none" w:sz="0" w:space="0" w:color="auto"/>
        <w:left w:val="none" w:sz="0" w:space="0" w:color="auto"/>
        <w:bottom w:val="none" w:sz="0" w:space="0" w:color="auto"/>
        <w:right w:val="none" w:sz="0" w:space="0" w:color="auto"/>
      </w:divBdr>
      <w:divsChild>
        <w:div w:id="578713050">
          <w:marLeft w:val="547"/>
          <w:marRight w:val="0"/>
          <w:marTop w:val="96"/>
          <w:marBottom w:val="0"/>
          <w:divBdr>
            <w:top w:val="none" w:sz="0" w:space="0" w:color="auto"/>
            <w:left w:val="none" w:sz="0" w:space="0" w:color="auto"/>
            <w:bottom w:val="none" w:sz="0" w:space="0" w:color="auto"/>
            <w:right w:val="none" w:sz="0" w:space="0" w:color="auto"/>
          </w:divBdr>
        </w:div>
        <w:div w:id="1630670378">
          <w:marLeft w:val="547"/>
          <w:marRight w:val="0"/>
          <w:marTop w:val="96"/>
          <w:marBottom w:val="0"/>
          <w:divBdr>
            <w:top w:val="none" w:sz="0" w:space="0" w:color="auto"/>
            <w:left w:val="none" w:sz="0" w:space="0" w:color="auto"/>
            <w:bottom w:val="none" w:sz="0" w:space="0" w:color="auto"/>
            <w:right w:val="none" w:sz="0" w:space="0" w:color="auto"/>
          </w:divBdr>
        </w:div>
        <w:div w:id="1344211278">
          <w:marLeft w:val="547"/>
          <w:marRight w:val="0"/>
          <w:marTop w:val="96"/>
          <w:marBottom w:val="0"/>
          <w:divBdr>
            <w:top w:val="none" w:sz="0" w:space="0" w:color="auto"/>
            <w:left w:val="none" w:sz="0" w:space="0" w:color="auto"/>
            <w:bottom w:val="none" w:sz="0" w:space="0" w:color="auto"/>
            <w:right w:val="none" w:sz="0" w:space="0" w:color="auto"/>
          </w:divBdr>
        </w:div>
        <w:div w:id="1520773951">
          <w:marLeft w:val="547"/>
          <w:marRight w:val="0"/>
          <w:marTop w:val="96"/>
          <w:marBottom w:val="0"/>
          <w:divBdr>
            <w:top w:val="none" w:sz="0" w:space="0" w:color="auto"/>
            <w:left w:val="none" w:sz="0" w:space="0" w:color="auto"/>
            <w:bottom w:val="none" w:sz="0" w:space="0" w:color="auto"/>
            <w:right w:val="none" w:sz="0" w:space="0" w:color="auto"/>
          </w:divBdr>
        </w:div>
        <w:div w:id="12343704">
          <w:marLeft w:val="547"/>
          <w:marRight w:val="0"/>
          <w:marTop w:val="96"/>
          <w:marBottom w:val="0"/>
          <w:divBdr>
            <w:top w:val="none" w:sz="0" w:space="0" w:color="auto"/>
            <w:left w:val="none" w:sz="0" w:space="0" w:color="auto"/>
            <w:bottom w:val="none" w:sz="0" w:space="0" w:color="auto"/>
            <w:right w:val="none" w:sz="0" w:space="0" w:color="auto"/>
          </w:divBdr>
        </w:div>
        <w:div w:id="824853158">
          <w:marLeft w:val="547"/>
          <w:marRight w:val="0"/>
          <w:marTop w:val="96"/>
          <w:marBottom w:val="0"/>
          <w:divBdr>
            <w:top w:val="none" w:sz="0" w:space="0" w:color="auto"/>
            <w:left w:val="none" w:sz="0" w:space="0" w:color="auto"/>
            <w:bottom w:val="none" w:sz="0" w:space="0" w:color="auto"/>
            <w:right w:val="none" w:sz="0" w:space="0" w:color="auto"/>
          </w:divBdr>
        </w:div>
        <w:div w:id="2072845562">
          <w:marLeft w:val="547"/>
          <w:marRight w:val="0"/>
          <w:marTop w:val="96"/>
          <w:marBottom w:val="0"/>
          <w:divBdr>
            <w:top w:val="none" w:sz="0" w:space="0" w:color="auto"/>
            <w:left w:val="none" w:sz="0" w:space="0" w:color="auto"/>
            <w:bottom w:val="none" w:sz="0" w:space="0" w:color="auto"/>
            <w:right w:val="none" w:sz="0" w:space="0" w:color="auto"/>
          </w:divBdr>
        </w:div>
        <w:div w:id="1661808006">
          <w:marLeft w:val="547"/>
          <w:marRight w:val="0"/>
          <w:marTop w:val="96"/>
          <w:marBottom w:val="0"/>
          <w:divBdr>
            <w:top w:val="none" w:sz="0" w:space="0" w:color="auto"/>
            <w:left w:val="none" w:sz="0" w:space="0" w:color="auto"/>
            <w:bottom w:val="none" w:sz="0" w:space="0" w:color="auto"/>
            <w:right w:val="none" w:sz="0" w:space="0" w:color="auto"/>
          </w:divBdr>
        </w:div>
        <w:div w:id="1499230055">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CYBERLAND COMPUTER</dc:creator>
  <cp:keywords/>
  <dc:description/>
  <cp:lastModifiedBy>ABC-Training-PC1</cp:lastModifiedBy>
  <cp:revision>6</cp:revision>
  <dcterms:created xsi:type="dcterms:W3CDTF">2021-08-11T06:47:00Z</dcterms:created>
  <dcterms:modified xsi:type="dcterms:W3CDTF">2021-10-02T08:34:00Z</dcterms:modified>
</cp:coreProperties>
</file>